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189" w:rsidRDefault="00C60189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bookmarkStart w:id="0" w:name="_GoBack"/>
      <w:bookmarkEnd w:id="0"/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722AE8" w:rsidRPr="00A64C28" w:rsidRDefault="00722AE8" w:rsidP="00722AE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№35</w:t>
      </w:r>
      <w:r>
        <w:rPr>
          <w:sz w:val="28"/>
          <w:szCs w:val="28"/>
          <w:u w:val="single"/>
          <w:lang w:val="ru-RU"/>
        </w:rPr>
        <w:t>8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 xml:space="preserve">207 «Про закріплення автомобіля та право керування», викласти в новій редакції: </w:t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</w:t>
      </w:r>
      <w:r w:rsidR="00293ACD">
        <w:rPr>
          <w:sz w:val="28"/>
          <w:szCs w:val="28"/>
          <w:lang w:val="uk-UA"/>
        </w:rPr>
        <w:t>ного контролю автомобільних дорі</w:t>
      </w:r>
      <w:r>
        <w:rPr>
          <w:sz w:val="28"/>
          <w:szCs w:val="28"/>
          <w:lang w:val="uk-UA"/>
        </w:rPr>
        <w:t>г;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382137" w:rsidP="00094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 xml:space="preserve">ору відділу автомобільних доріг;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0E13">
        <w:rPr>
          <w:sz w:val="28"/>
          <w:szCs w:val="28"/>
          <w:lang w:val="uk-UA"/>
        </w:rPr>
        <w:t>Жабинському</w:t>
      </w:r>
      <w:proofErr w:type="spellEnd"/>
      <w:r w:rsidR="00E40E13"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  <w:r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60189" w:rsidRDefault="00C60189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C60189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7"/>
    <w:rsid w:val="0003525F"/>
    <w:rsid w:val="00094307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691201"/>
    <w:rsid w:val="006E3523"/>
    <w:rsid w:val="00722AE8"/>
    <w:rsid w:val="00734F30"/>
    <w:rsid w:val="00762122"/>
    <w:rsid w:val="007F58AE"/>
    <w:rsid w:val="00B1688A"/>
    <w:rsid w:val="00C60189"/>
    <w:rsid w:val="00E35C87"/>
    <w:rsid w:val="00E40E13"/>
    <w:rsid w:val="00EA059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7B8"/>
  <w15:docId w15:val="{6D3C7C83-E610-4F5A-88BD-13449B4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ADE5-399E-4786-AD44-F686FB83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2019-09-23T07:36:00Z</cp:lastPrinted>
  <dcterms:created xsi:type="dcterms:W3CDTF">2023-03-22T09:02:00Z</dcterms:created>
  <dcterms:modified xsi:type="dcterms:W3CDTF">2023-03-22T09:03:00Z</dcterms:modified>
</cp:coreProperties>
</file>